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325B2" w14:textId="7C8962BF" w:rsidR="00596310" w:rsidRPr="00CD589F" w:rsidRDefault="00CD589F" w:rsidP="00CD589F">
      <w:pPr>
        <w:ind w:left="-284" w:firstLine="142"/>
        <w:jc w:val="both"/>
        <w:rPr>
          <w:rFonts w:ascii="Arial Narrow" w:hAnsi="Arial Narrow"/>
          <w:bCs/>
        </w:rPr>
      </w:pPr>
      <w:r w:rsidRPr="00CD589F">
        <w:rPr>
          <w:rFonts w:ascii="Arial Narrow" w:hAnsi="Arial Narrow"/>
          <w:bCs/>
        </w:rPr>
        <w:t>Zadanie 8.Serwer bazodanowy</w:t>
      </w:r>
    </w:p>
    <w:p w14:paraId="0D9FC6E2" w14:textId="77777777" w:rsidR="00CD589F" w:rsidRDefault="00CD589F" w:rsidP="00596310">
      <w:pPr>
        <w:jc w:val="both"/>
        <w:rPr>
          <w:rFonts w:ascii="Arial Narrow" w:hAnsi="Arial Narrow"/>
        </w:rPr>
      </w:pPr>
    </w:p>
    <w:tbl>
      <w:tblPr>
        <w:tblW w:w="9720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4"/>
        <w:gridCol w:w="5822"/>
        <w:gridCol w:w="1844"/>
      </w:tblGrid>
      <w:tr w:rsidR="00596310" w14:paraId="3743832F" w14:textId="77777777" w:rsidTr="00596310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9E392" w14:textId="77777777" w:rsidR="00596310" w:rsidRDefault="00596310">
            <w:pPr>
              <w:widowControl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Parametr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C43F1" w14:textId="77777777" w:rsidR="00596310" w:rsidRDefault="00596310">
            <w:pPr>
              <w:widowControl w:val="0"/>
              <w:jc w:val="both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</w:rPr>
              <w:t>Charakterystyka (wymagania minimalne)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7173F" w14:textId="77777777" w:rsidR="00596310" w:rsidRDefault="00596310">
            <w:pPr>
              <w:widowControl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Spełnia</w:t>
            </w:r>
            <w:r>
              <w:rPr>
                <w:rFonts w:ascii="Arial Narrow" w:hAnsi="Arial Narrow"/>
                <w:b/>
              </w:rPr>
              <w:br/>
              <w:t>TAK/NIE</w:t>
            </w:r>
          </w:p>
        </w:tc>
      </w:tr>
      <w:tr w:rsidR="00596310" w14:paraId="32F67E55" w14:textId="77777777" w:rsidTr="00596310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C7DDD" w14:textId="77777777" w:rsidR="00596310" w:rsidRDefault="00596310">
            <w:pPr>
              <w:widowControl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Obudowa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54E51" w14:textId="77777777" w:rsidR="00596310" w:rsidRDefault="00596310">
            <w:pPr>
              <w:widowControl w:val="0"/>
              <w:jc w:val="both"/>
              <w:rPr>
                <w:rFonts w:ascii="Arial Narrow" w:hAnsi="Arial Narrow" w:cs="Segoe UI"/>
                <w:color w:val="000000"/>
              </w:rPr>
            </w:pPr>
            <w:r>
              <w:rPr>
                <w:rFonts w:ascii="Arial Narrow" w:hAnsi="Arial Narrow" w:cs="Segoe UI"/>
                <w:color w:val="000000"/>
              </w:rPr>
              <w:t xml:space="preserve">Obudowa </w:t>
            </w:r>
            <w:proofErr w:type="spellStart"/>
            <w:r>
              <w:rPr>
                <w:rFonts w:ascii="Arial Narrow" w:hAnsi="Arial Narrow" w:cs="Segoe UI"/>
                <w:color w:val="000000"/>
              </w:rPr>
              <w:t>Rack</w:t>
            </w:r>
            <w:proofErr w:type="spellEnd"/>
            <w:r>
              <w:rPr>
                <w:rFonts w:ascii="Arial Narrow" w:hAnsi="Arial Narrow" w:cs="Segoe UI"/>
                <w:color w:val="000000"/>
              </w:rPr>
              <w:t xml:space="preserve"> o wysokości max 1U z możliwością instalacji min. 8 dysków 2,5” wraz z kompletem wysuwanych szyn umożliwiających montaż w szafie </w:t>
            </w:r>
            <w:proofErr w:type="spellStart"/>
            <w:r>
              <w:rPr>
                <w:rFonts w:ascii="Arial Narrow" w:hAnsi="Arial Narrow" w:cs="Segoe UI"/>
                <w:color w:val="000000"/>
              </w:rPr>
              <w:t>rack</w:t>
            </w:r>
            <w:proofErr w:type="spellEnd"/>
            <w:r>
              <w:rPr>
                <w:rFonts w:ascii="Arial Narrow" w:hAnsi="Arial Narrow" w:cs="Segoe UI"/>
                <w:color w:val="000000"/>
              </w:rPr>
              <w:t xml:space="preserve"> i wysuwanie serwera do celów serwisowych oraz organizatorem do kabli.</w:t>
            </w:r>
          </w:p>
          <w:p w14:paraId="23DA5AC2" w14:textId="77777777" w:rsidR="00596310" w:rsidRDefault="00596310">
            <w:pPr>
              <w:widowControl w:val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 w:cs="Segoe UI"/>
                <w:color w:val="000000"/>
              </w:rPr>
              <w:t xml:space="preserve">Obudowa z możliwością wyposażenia w </w:t>
            </w:r>
            <w:r>
              <w:rPr>
                <w:rFonts w:ascii="Arial Narrow" w:hAnsi="Arial Narrow"/>
                <w:color w:val="000000"/>
              </w:rPr>
              <w:t>kartę umożliwiającą dostęp bezpośredni poprzez urządzenia mobilne - serwer musi posiadać możliwość konfiguracji oraz monitoringu najważniejszych komponentów serwera przy użyciu dedykowanej aplikacji mobilnej min. (Android/ Apple iOS) przy użyciu jednego z protokołów BLE/ WIFI.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89C72" w14:textId="77777777" w:rsidR="00596310" w:rsidRDefault="00596310">
            <w:pPr>
              <w:widowControl w:val="0"/>
              <w:jc w:val="both"/>
              <w:rPr>
                <w:rFonts w:ascii="Arial Narrow" w:hAnsi="Arial Narrow" w:cs="Segoe UI"/>
                <w:color w:val="000000"/>
              </w:rPr>
            </w:pPr>
          </w:p>
        </w:tc>
      </w:tr>
      <w:tr w:rsidR="00596310" w14:paraId="163B7956" w14:textId="77777777" w:rsidTr="00596310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95035" w14:textId="77777777" w:rsidR="00596310" w:rsidRDefault="00596310">
            <w:pPr>
              <w:widowControl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Płyta główna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6C61D" w14:textId="77777777" w:rsidR="00596310" w:rsidRDefault="00596310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Segoe UI"/>
                <w:color w:val="000000"/>
              </w:rPr>
              <w:t>Płyta główna z możliwością zainstalowania do dwóch procesorów. Płyta główna musi być zaprojektowana przez producenta serwera i oznaczona jego znakiem firmowym.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B1D9B" w14:textId="77777777" w:rsidR="00596310" w:rsidRDefault="00596310">
            <w:pPr>
              <w:widowControl w:val="0"/>
              <w:jc w:val="both"/>
              <w:rPr>
                <w:rFonts w:ascii="Arial Narrow" w:hAnsi="Arial Narrow" w:cs="Segoe UI"/>
                <w:color w:val="000000"/>
              </w:rPr>
            </w:pPr>
          </w:p>
        </w:tc>
      </w:tr>
      <w:tr w:rsidR="00596310" w14:paraId="2AA7D959" w14:textId="77777777" w:rsidTr="00596310">
        <w:trPr>
          <w:trHeight w:val="746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A8A4C" w14:textId="77777777" w:rsidR="00596310" w:rsidRDefault="00596310">
            <w:pPr>
              <w:widowControl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Chipset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845F9" w14:textId="77777777" w:rsidR="00596310" w:rsidRDefault="00596310">
            <w:pPr>
              <w:widowControl w:val="0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Dedykowany przez producenta procesora do pracy w serwerach dwuprocesorowych.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3C6B" w14:textId="77777777" w:rsidR="00596310" w:rsidRDefault="00596310">
            <w:pPr>
              <w:widowControl w:val="0"/>
              <w:jc w:val="both"/>
              <w:rPr>
                <w:rFonts w:ascii="Arial Narrow" w:hAnsi="Arial Narrow"/>
                <w:bCs/>
              </w:rPr>
            </w:pPr>
          </w:p>
        </w:tc>
      </w:tr>
      <w:tr w:rsidR="00596310" w14:paraId="6F730594" w14:textId="77777777" w:rsidTr="00596310">
        <w:trPr>
          <w:trHeight w:val="710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9E435" w14:textId="77777777" w:rsidR="00596310" w:rsidRDefault="00596310">
            <w:pPr>
              <w:widowControl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Procesor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47390" w14:textId="77777777" w:rsidR="00596310" w:rsidRDefault="00596310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Zainstalowane dwa procesory min. 16-rdzeniowe, min. 3.1GHz, klasy x86 dedykowane do pracy z zaoferowanym serwerem umożliwiające osiągnięcie wyniku min. 281w teście SPECrate2017_int_base, dostępnym na stronie www.spec.org dla konfiguracji dwuprocesorowej.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21888" w14:textId="77777777" w:rsidR="00596310" w:rsidRDefault="00596310">
            <w:pPr>
              <w:widowControl w:val="0"/>
              <w:jc w:val="both"/>
              <w:rPr>
                <w:rFonts w:ascii="Arial Narrow" w:hAnsi="Arial Narrow" w:cs="Calibri Light"/>
                <w:i/>
                <w:iCs/>
              </w:rPr>
            </w:pPr>
          </w:p>
          <w:p w14:paraId="67C3DC3D" w14:textId="77777777" w:rsidR="00596310" w:rsidRDefault="00596310">
            <w:pPr>
              <w:widowControl w:val="0"/>
              <w:jc w:val="both"/>
              <w:rPr>
                <w:rFonts w:ascii="Arial Narrow" w:hAnsi="Arial Narrow" w:cs="Calibri Light"/>
                <w:i/>
                <w:iCs/>
              </w:rPr>
            </w:pPr>
            <w:r>
              <w:rPr>
                <w:rFonts w:ascii="Arial Narrow" w:hAnsi="Arial Narrow" w:cs="Calibri Light"/>
                <w:i/>
                <w:iCs/>
              </w:rPr>
              <w:t>……………………….</w:t>
            </w:r>
          </w:p>
          <w:p w14:paraId="5FE51143" w14:textId="77777777" w:rsidR="00596310" w:rsidRDefault="00596310">
            <w:pPr>
              <w:widowControl w:val="0"/>
              <w:jc w:val="both"/>
              <w:rPr>
                <w:rFonts w:ascii="Arial Narrow" w:hAnsi="Arial Narrow" w:cs="Calibri Light"/>
                <w:i/>
                <w:iCs/>
              </w:rPr>
            </w:pPr>
            <w:r>
              <w:rPr>
                <w:rFonts w:ascii="Arial Narrow" w:hAnsi="Arial Narrow" w:cs="Calibri Light"/>
                <w:i/>
                <w:iCs/>
              </w:rPr>
              <w:t>……………………….</w:t>
            </w:r>
            <w:r>
              <w:rPr>
                <w:rFonts w:ascii="Arial Narrow" w:hAnsi="Arial Narrow" w:cs="Calibri Light"/>
                <w:i/>
                <w:iCs/>
              </w:rPr>
              <w:br/>
            </w:r>
          </w:p>
          <w:p w14:paraId="71D40FE7" w14:textId="77777777" w:rsidR="00596310" w:rsidRDefault="00596310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Calibri Light"/>
                <w:i/>
                <w:iCs/>
              </w:rPr>
              <w:t>należy podać nazwę i model oferowanego urządzenia</w:t>
            </w:r>
          </w:p>
        </w:tc>
      </w:tr>
      <w:tr w:rsidR="00596310" w14:paraId="7959ED45" w14:textId="77777777" w:rsidTr="00596310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9F7ED" w14:textId="77777777" w:rsidR="00596310" w:rsidRDefault="00596310">
            <w:pPr>
              <w:widowControl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RAM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90DFF" w14:textId="1527D569" w:rsidR="00596310" w:rsidRDefault="00596310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Minimum 256 GB DDR4 RDIMM 3200MT/s, na płycie głównej powinno znajdować się minimum 32 </w:t>
            </w:r>
            <w:proofErr w:type="spellStart"/>
            <w:r>
              <w:rPr>
                <w:rFonts w:ascii="Arial Narrow" w:hAnsi="Arial Narrow"/>
              </w:rPr>
              <w:t>sloty</w:t>
            </w:r>
            <w:proofErr w:type="spellEnd"/>
            <w:r>
              <w:rPr>
                <w:rFonts w:ascii="Arial Narrow" w:hAnsi="Arial Narrow"/>
              </w:rPr>
              <w:t xml:space="preserve"> przeznaczone do instalacji pamięci. Płyta główna powinna obsługiwać do 4TB pamięci RAM.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AD3BD" w14:textId="77777777" w:rsidR="00596310" w:rsidRDefault="00596310">
            <w:pPr>
              <w:widowControl w:val="0"/>
              <w:jc w:val="both"/>
              <w:rPr>
                <w:rFonts w:ascii="Arial Narrow" w:hAnsi="Arial Narrow"/>
              </w:rPr>
            </w:pPr>
          </w:p>
        </w:tc>
      </w:tr>
      <w:tr w:rsidR="00596310" w:rsidRPr="00CD589F" w14:paraId="60769B39" w14:textId="77777777" w:rsidTr="00596310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07AC3" w14:textId="77777777" w:rsidR="00596310" w:rsidRDefault="00596310">
            <w:pPr>
              <w:widowControl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Funkcjonalność pamięci RAM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246B5" w14:textId="77777777" w:rsidR="00596310" w:rsidRDefault="00596310">
            <w:pPr>
              <w:widowControl w:val="0"/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Memory Rank Sparing, Memory Mirror, Failed DIMM isolation, Memory Address Parity Protection, Memory Thermal Throttling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F6C9E" w14:textId="77777777" w:rsidR="00596310" w:rsidRDefault="00596310">
            <w:pPr>
              <w:widowControl w:val="0"/>
              <w:jc w:val="both"/>
              <w:rPr>
                <w:rFonts w:ascii="Arial Narrow" w:hAnsi="Arial Narrow"/>
                <w:lang w:val="en-US"/>
              </w:rPr>
            </w:pPr>
          </w:p>
        </w:tc>
      </w:tr>
      <w:tr w:rsidR="00596310" w14:paraId="1475FF75" w14:textId="77777777" w:rsidTr="00596310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DD1E4" w14:textId="77777777" w:rsidR="00596310" w:rsidRDefault="00596310">
            <w:pPr>
              <w:widowControl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Gniazda PCI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9FF28" w14:textId="77777777" w:rsidR="00596310" w:rsidRDefault="00596310">
            <w:pPr>
              <w:widowControl w:val="0"/>
              <w:jc w:val="both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- minimum trzy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sloty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PCIe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 x16 generacji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E6783" w14:textId="77777777" w:rsidR="00596310" w:rsidRDefault="00596310">
            <w:pPr>
              <w:widowControl w:val="0"/>
              <w:jc w:val="both"/>
              <w:rPr>
                <w:rFonts w:ascii="Arial Narrow" w:hAnsi="Arial Narrow" w:cs="Calibri"/>
                <w:color w:val="000000"/>
              </w:rPr>
            </w:pPr>
          </w:p>
        </w:tc>
      </w:tr>
      <w:tr w:rsidR="00596310" w14:paraId="3EE4ADBF" w14:textId="77777777" w:rsidTr="00596310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5F071" w14:textId="77777777" w:rsidR="00596310" w:rsidRDefault="00596310">
            <w:pPr>
              <w:widowControl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Interfejsy sieciowe/FC/SAS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5D6B8" w14:textId="77777777" w:rsidR="00596310" w:rsidRDefault="00596310">
            <w:pPr>
              <w:widowControl w:val="0"/>
              <w:jc w:val="both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t xml:space="preserve">Wbudowane min. 2 interfejsy sieciowe 1Gb Ethernet w standardzie </w:t>
            </w:r>
            <w:proofErr w:type="spellStart"/>
            <w:r>
              <w:rPr>
                <w:rFonts w:ascii="Arial Narrow" w:hAnsi="Arial Narrow"/>
              </w:rPr>
              <w:t>BaseT</w:t>
            </w:r>
            <w:proofErr w:type="spellEnd"/>
            <w:r>
              <w:rPr>
                <w:rFonts w:ascii="Arial Narrow" w:hAnsi="Arial Narrow"/>
              </w:rPr>
              <w:t xml:space="preserve"> oraz 2 interfejsy sieciowe 10Gb Ethernet w standardzie SFP+ (porty nie mogą być osiągnięte poprzez karty w slotach </w:t>
            </w:r>
            <w:proofErr w:type="spellStart"/>
            <w:r>
              <w:rPr>
                <w:rFonts w:ascii="Arial Narrow" w:hAnsi="Arial Narrow"/>
              </w:rPr>
              <w:t>PCIe</w:t>
            </w:r>
            <w:proofErr w:type="spellEnd"/>
            <w:r>
              <w:rPr>
                <w:rFonts w:ascii="Arial Narrow" w:hAnsi="Arial Narrow"/>
              </w:rPr>
              <w:t xml:space="preserve">), dodatkowo zainstalowana min. 1 karta </w:t>
            </w:r>
            <w:proofErr w:type="spellStart"/>
            <w:r>
              <w:rPr>
                <w:rFonts w:ascii="Arial Narrow" w:hAnsi="Arial Narrow"/>
              </w:rPr>
              <w:t>PCIe</w:t>
            </w:r>
            <w:proofErr w:type="spellEnd"/>
            <w:r>
              <w:rPr>
                <w:rFonts w:ascii="Arial Narrow" w:hAnsi="Arial Narrow"/>
              </w:rPr>
              <w:t xml:space="preserve"> w konfiguracji co najmniej 2x 16Gb </w:t>
            </w:r>
            <w:proofErr w:type="spellStart"/>
            <w:r>
              <w:rPr>
                <w:rFonts w:ascii="Arial Narrow" w:hAnsi="Arial Narrow"/>
              </w:rPr>
              <w:t>Fibre</w:t>
            </w:r>
            <w:proofErr w:type="spellEnd"/>
            <w:r>
              <w:rPr>
                <w:rFonts w:ascii="Arial Narrow" w:hAnsi="Arial Narrow"/>
              </w:rPr>
              <w:t xml:space="preserve"> Channel wraz z kompletem wkładek SR oraz kompletem niezbędnego okablowania.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B4F79" w14:textId="77777777" w:rsidR="00596310" w:rsidRDefault="00596310">
            <w:pPr>
              <w:widowControl w:val="0"/>
              <w:jc w:val="both"/>
              <w:rPr>
                <w:rFonts w:ascii="Arial Narrow" w:hAnsi="Arial Narrow"/>
              </w:rPr>
            </w:pPr>
          </w:p>
        </w:tc>
      </w:tr>
      <w:tr w:rsidR="00596310" w14:paraId="1F942BF0" w14:textId="77777777" w:rsidTr="00596310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A5B97" w14:textId="77777777" w:rsidR="00596310" w:rsidRDefault="00596310">
            <w:pPr>
              <w:widowControl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Dyski twarde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F503A" w14:textId="071BDEFD" w:rsidR="00596310" w:rsidRDefault="00041712" w:rsidP="00955C39">
            <w:pPr>
              <w:widowControl w:val="0"/>
              <w:jc w:val="both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Min. 10 dysków  </w:t>
            </w:r>
            <w:r w:rsidRPr="00041712">
              <w:rPr>
                <w:rFonts w:ascii="Arial Narrow" w:hAnsi="Arial Narrow" w:cs="Calibri"/>
                <w:color w:val="000000"/>
              </w:rPr>
              <w:t xml:space="preserve">960GB SSD SAS </w:t>
            </w:r>
            <w:r w:rsidR="00955C39">
              <w:rPr>
                <w:rFonts w:ascii="Arial Narrow" w:hAnsi="Arial Narrow" w:cs="Calibri"/>
                <w:color w:val="000000"/>
              </w:rPr>
              <w:t xml:space="preserve">z </w:t>
            </w:r>
            <w:proofErr w:type="spellStart"/>
            <w:r w:rsidR="00955C39">
              <w:rPr>
                <w:rFonts w:ascii="Arial Narrow" w:hAnsi="Arial Narrow" w:cs="Calibri"/>
                <w:color w:val="000000"/>
              </w:rPr>
              <w:t>inteface</w:t>
            </w:r>
            <w:proofErr w:type="spellEnd"/>
            <w:r w:rsidR="00955C39">
              <w:rPr>
                <w:rFonts w:ascii="Arial Narrow" w:hAnsi="Arial Narrow" w:cs="Calibri"/>
                <w:color w:val="000000"/>
              </w:rPr>
              <w:t xml:space="preserve"> </w:t>
            </w:r>
            <w:r w:rsidR="00955C39" w:rsidRPr="00955C39">
              <w:rPr>
                <w:rFonts w:ascii="Arial Narrow" w:hAnsi="Arial Narrow" w:cs="Calibri"/>
                <w:color w:val="000000"/>
              </w:rPr>
              <w:t>SAS 12Gb/s</w:t>
            </w:r>
            <w:r w:rsidR="00955C39" w:rsidRPr="00041712">
              <w:rPr>
                <w:rFonts w:ascii="Arial Narrow" w:hAnsi="Arial Narrow" w:cs="Calibri"/>
                <w:color w:val="000000"/>
              </w:rPr>
              <w:t xml:space="preserve"> </w:t>
            </w:r>
            <w:r w:rsidRPr="00041712">
              <w:rPr>
                <w:rFonts w:ascii="Arial Narrow" w:hAnsi="Arial Narrow" w:cs="Calibri"/>
                <w:color w:val="000000"/>
              </w:rPr>
              <w:t>(12Gb/s, Hot-Plug 2.5")</w:t>
            </w:r>
            <w:r>
              <w:rPr>
                <w:rFonts w:ascii="Arial Narrow" w:hAnsi="Arial Narrow" w:cs="Calibri"/>
                <w:color w:val="000000"/>
              </w:rPr>
              <w:t xml:space="preserve"> skonfigurowanych w RAID 6</w:t>
            </w:r>
            <w:r w:rsidR="00955C39">
              <w:rPr>
                <w:rFonts w:ascii="Arial Narrow" w:hAnsi="Arial Narrow" w:cs="Calibri"/>
                <w:color w:val="000000"/>
              </w:rPr>
              <w:t>. Dyski przeznaczone do szybkiego odczytu.</w:t>
            </w:r>
            <w:r w:rsidR="00955C39">
              <w:rPr>
                <w:rFonts w:ascii="Arial Narrow" w:hAnsi="Arial Narrow" w:cs="Calibri"/>
                <w:color w:val="000000"/>
              </w:rPr>
              <w:br/>
              <w:t xml:space="preserve">Dodatkowo </w:t>
            </w:r>
            <w:r w:rsidR="00955C39" w:rsidRPr="00955C39">
              <w:rPr>
                <w:rFonts w:ascii="Arial Narrow" w:hAnsi="Arial Narrow" w:cs="Calibri"/>
                <w:color w:val="000000"/>
              </w:rPr>
              <w:t>Zainstalowany moduł wyposażony w minimum dwa dyski M.2 o pojemności min. 240GB Hot-Plug z możliwością konfiguracji co najmniej RAID 1</w:t>
            </w:r>
            <w:r w:rsidR="00955C39">
              <w:rPr>
                <w:rFonts w:ascii="Arial Narrow" w:hAnsi="Arial Narrow" w:cs="Calibri"/>
                <w:color w:val="000000"/>
              </w:rPr>
              <w:t xml:space="preserve">. </w:t>
            </w:r>
            <w:r w:rsidR="00955C39" w:rsidRPr="00955C39">
              <w:rPr>
                <w:rFonts w:ascii="Arial Narrow" w:hAnsi="Arial Narrow" w:cs="Calibri"/>
                <w:color w:val="000000"/>
              </w:rPr>
              <w:t xml:space="preserve">Możliwość zainstalowania dedykowanego modułu dla </w:t>
            </w:r>
            <w:proofErr w:type="spellStart"/>
            <w:r w:rsidR="00955C39" w:rsidRPr="00955C39">
              <w:rPr>
                <w:rFonts w:ascii="Arial Narrow" w:hAnsi="Arial Narrow" w:cs="Calibri"/>
                <w:color w:val="000000"/>
              </w:rPr>
              <w:t>hypervisora</w:t>
            </w:r>
            <w:proofErr w:type="spellEnd"/>
            <w:r w:rsidR="00955C39" w:rsidRPr="00955C39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="00955C39" w:rsidRPr="00955C39">
              <w:rPr>
                <w:rFonts w:ascii="Arial Narrow" w:hAnsi="Arial Narrow" w:cs="Calibri"/>
                <w:color w:val="000000"/>
              </w:rPr>
              <w:t>wirtualizatora</w:t>
            </w:r>
            <w:proofErr w:type="spellEnd"/>
            <w:r w:rsidR="00955C39" w:rsidRPr="00955C39">
              <w:rPr>
                <w:rFonts w:ascii="Arial Narrow" w:hAnsi="Arial Narrow" w:cs="Calibri"/>
                <w:color w:val="000000"/>
              </w:rPr>
              <w:t xml:space="preserve">, wyposażony w min. 2 nośniki typu </w:t>
            </w:r>
            <w:proofErr w:type="spellStart"/>
            <w:r w:rsidR="00955C39" w:rsidRPr="00955C39">
              <w:rPr>
                <w:rFonts w:ascii="Arial Narrow" w:hAnsi="Arial Narrow" w:cs="Calibri"/>
                <w:color w:val="000000"/>
              </w:rPr>
              <w:t>flash</w:t>
            </w:r>
            <w:proofErr w:type="spellEnd"/>
            <w:r w:rsidR="00955C39" w:rsidRPr="00955C39">
              <w:rPr>
                <w:rFonts w:ascii="Arial Narrow" w:hAnsi="Arial Narrow" w:cs="Calibri"/>
                <w:color w:val="000000"/>
              </w:rPr>
              <w:t xml:space="preserve"> o pojemności min. 64GB, z możliwością konfiguracji zabezpieczenia synchronizacji pomiędzy nośnikami z poziomu BIOS serwera, rozwiązanie nie może powodować zmniejszenia ilości wnęk na dyski twarde.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5AEEB" w14:textId="77777777" w:rsidR="00596310" w:rsidRDefault="00596310">
            <w:pPr>
              <w:widowControl w:val="0"/>
              <w:jc w:val="both"/>
              <w:rPr>
                <w:rFonts w:ascii="Arial Narrow" w:hAnsi="Arial Narrow"/>
              </w:rPr>
            </w:pPr>
          </w:p>
        </w:tc>
      </w:tr>
      <w:tr w:rsidR="00596310" w14:paraId="3616F178" w14:textId="77777777" w:rsidTr="00596310">
        <w:trPr>
          <w:trHeight w:val="512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6635E" w14:textId="77777777" w:rsidR="00596310" w:rsidRDefault="00596310">
            <w:pPr>
              <w:widowControl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Kontroler RAID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EC411" w14:textId="489C4636" w:rsidR="00596310" w:rsidRDefault="00596310">
            <w:pPr>
              <w:widowControl w:val="0"/>
              <w:jc w:val="both"/>
              <w:rPr>
                <w:rFonts w:ascii="Arial Narrow" w:hAnsi="Arial Narrow"/>
              </w:rPr>
            </w:pPr>
            <w:r w:rsidRPr="00596310">
              <w:rPr>
                <w:rFonts w:ascii="Arial Narrow" w:hAnsi="Arial Narrow"/>
              </w:rPr>
              <w:t xml:space="preserve">Sprzętowy, SAS/SATA, 8GB Cache, RAID 0/1/5/6/10/50/60, </w:t>
            </w:r>
            <w:proofErr w:type="spellStart"/>
            <w:r w:rsidRPr="00596310">
              <w:rPr>
                <w:rFonts w:ascii="Arial Narrow" w:hAnsi="Arial Narrow"/>
              </w:rPr>
              <w:t>PCIe</w:t>
            </w:r>
            <w:proofErr w:type="spellEnd"/>
            <w:r w:rsidRPr="00596310">
              <w:rPr>
                <w:rFonts w:ascii="Arial Narrow" w:hAnsi="Arial Narrow"/>
              </w:rPr>
              <w:t xml:space="preserve"> Gen.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C5D9" w14:textId="77777777" w:rsidR="00596310" w:rsidRDefault="00596310">
            <w:pPr>
              <w:widowControl w:val="0"/>
              <w:jc w:val="both"/>
              <w:rPr>
                <w:rFonts w:ascii="Arial Narrow" w:hAnsi="Arial Narrow" w:cs="Segoe UI"/>
                <w:color w:val="000000"/>
              </w:rPr>
            </w:pPr>
          </w:p>
        </w:tc>
      </w:tr>
      <w:tr w:rsidR="00596310" w14:paraId="0E105EFB" w14:textId="77777777" w:rsidTr="00596310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A680E" w14:textId="77777777" w:rsidR="00596310" w:rsidRDefault="00596310">
            <w:pPr>
              <w:widowControl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Wbudowane porty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6A44C" w14:textId="77777777" w:rsidR="00596310" w:rsidRDefault="00596310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Min.5 x USB z czego nie mniej niż 1x USB 3.0, min. 1x VGA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CED4" w14:textId="77777777" w:rsidR="00596310" w:rsidRDefault="00596310">
            <w:pPr>
              <w:widowControl w:val="0"/>
              <w:jc w:val="both"/>
              <w:rPr>
                <w:rFonts w:ascii="Arial Narrow" w:hAnsi="Arial Narrow"/>
              </w:rPr>
            </w:pPr>
          </w:p>
        </w:tc>
      </w:tr>
      <w:tr w:rsidR="00596310" w14:paraId="3C322ABF" w14:textId="77777777" w:rsidTr="00596310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86CFF" w14:textId="77777777" w:rsidR="00596310" w:rsidRDefault="00596310">
            <w:pPr>
              <w:widowControl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Video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A33C0" w14:textId="77777777" w:rsidR="00596310" w:rsidRDefault="00596310">
            <w:pPr>
              <w:widowControl w:val="0"/>
              <w:jc w:val="both"/>
              <w:rPr>
                <w:rFonts w:ascii="Arial Narrow" w:hAnsi="Arial Narrow" w:cs="Segoe UI"/>
                <w:color w:val="000000"/>
              </w:rPr>
            </w:pPr>
            <w:r>
              <w:rPr>
                <w:rFonts w:ascii="Arial Narrow" w:hAnsi="Arial Narrow" w:cs="Segoe UI"/>
                <w:color w:val="000000"/>
              </w:rPr>
              <w:t>Zintegrowana karta graficzna umożliwiająca wyświetlenie rozdzielczości min. 1920x1200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020AB" w14:textId="77777777" w:rsidR="00596310" w:rsidRDefault="00596310">
            <w:pPr>
              <w:widowControl w:val="0"/>
              <w:jc w:val="both"/>
              <w:rPr>
                <w:rFonts w:ascii="Arial Narrow" w:hAnsi="Arial Narrow" w:cs="Segoe UI"/>
                <w:color w:val="000000"/>
              </w:rPr>
            </w:pPr>
          </w:p>
        </w:tc>
      </w:tr>
      <w:tr w:rsidR="00596310" w14:paraId="042CCD10" w14:textId="77777777" w:rsidTr="00596310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EA711" w14:textId="77777777" w:rsidR="00596310" w:rsidRDefault="00596310">
            <w:pPr>
              <w:widowControl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Zasilacze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C3488" w14:textId="77777777" w:rsidR="00596310" w:rsidRDefault="00596310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Zasilanie serwera redundantne. Zamawiający wymaga aby serwer wyposażony był w min. 2 zasilacze Hot-Plug, min. 800W każdy.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81AE5" w14:textId="77777777" w:rsidR="00596310" w:rsidRDefault="00596310">
            <w:pPr>
              <w:widowControl w:val="0"/>
              <w:jc w:val="both"/>
              <w:rPr>
                <w:rFonts w:ascii="Arial Narrow" w:hAnsi="Arial Narrow"/>
              </w:rPr>
            </w:pPr>
          </w:p>
        </w:tc>
      </w:tr>
      <w:tr w:rsidR="00596310" w14:paraId="0364E837" w14:textId="77777777" w:rsidTr="00596310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39AAE" w14:textId="77777777" w:rsidR="00596310" w:rsidRDefault="00596310">
            <w:pPr>
              <w:widowControl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</w:rPr>
              <w:t>Bezpieczeństwo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1E411" w14:textId="77777777" w:rsidR="00596310" w:rsidRDefault="00596310" w:rsidP="00596310">
            <w:pPr>
              <w:pStyle w:val="Akapitzlist"/>
              <w:widowControl w:val="0"/>
              <w:numPr>
                <w:ilvl w:val="0"/>
                <w:numId w:val="4"/>
              </w:numPr>
              <w:jc w:val="both"/>
              <w:textAlignment w:val="baseline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Zatrzask górnej pokrywy oraz blokada na ramce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panela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zamykana na klucz służąca do ochrony nieautoryzowanego dostępu do dysków twardych.</w:t>
            </w:r>
          </w:p>
          <w:p w14:paraId="55675EBB" w14:textId="77777777" w:rsidR="00596310" w:rsidRDefault="00596310" w:rsidP="00596310">
            <w:pPr>
              <w:pStyle w:val="Akapitzlist"/>
              <w:widowControl w:val="0"/>
              <w:numPr>
                <w:ilvl w:val="0"/>
                <w:numId w:val="4"/>
              </w:numPr>
              <w:jc w:val="both"/>
              <w:textAlignment w:val="baseline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Możliwość wyłączenia w BIOS funkcji przycisku zasilania.</w:t>
            </w:r>
          </w:p>
          <w:p w14:paraId="79A9FDD4" w14:textId="77777777" w:rsidR="00596310" w:rsidRDefault="00596310" w:rsidP="00596310">
            <w:pPr>
              <w:pStyle w:val="Akapitzlist"/>
              <w:widowControl w:val="0"/>
              <w:numPr>
                <w:ilvl w:val="0"/>
                <w:numId w:val="4"/>
              </w:numPr>
              <w:jc w:val="both"/>
              <w:textAlignment w:val="baseline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BIOS wyposażony w możliwość przejścia do bezpiecznego trybu rozruchowego z możliwością zarządzania blokadą zasilania, panelem sterowania oraz zmianą hasła</w:t>
            </w:r>
          </w:p>
          <w:p w14:paraId="097B9C50" w14:textId="77777777" w:rsidR="00596310" w:rsidRDefault="00596310" w:rsidP="00596310">
            <w:pPr>
              <w:pStyle w:val="Akapitzlist"/>
              <w:widowControl w:val="0"/>
              <w:numPr>
                <w:ilvl w:val="0"/>
                <w:numId w:val="4"/>
              </w:numPr>
              <w:jc w:val="both"/>
              <w:textAlignment w:val="baseline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Wbudowany czujnik otwarcia obudowy współpracujący z BIOS i kartą zarządzającą.</w:t>
            </w:r>
          </w:p>
          <w:p w14:paraId="66286AEC" w14:textId="77777777" w:rsidR="00596310" w:rsidRDefault="00596310" w:rsidP="00596310">
            <w:pPr>
              <w:pStyle w:val="Akapitzlist"/>
              <w:widowControl w:val="0"/>
              <w:numPr>
                <w:ilvl w:val="0"/>
                <w:numId w:val="4"/>
              </w:numPr>
              <w:jc w:val="both"/>
              <w:textAlignment w:val="baseline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Moduł TPM w wersji min. 2.0</w:t>
            </w:r>
          </w:p>
          <w:p w14:paraId="379AD2FA" w14:textId="77777777" w:rsidR="00596310" w:rsidRDefault="00596310" w:rsidP="00596310">
            <w:pPr>
              <w:pStyle w:val="Akapitzlist"/>
              <w:widowControl w:val="0"/>
              <w:numPr>
                <w:ilvl w:val="0"/>
                <w:numId w:val="4"/>
              </w:numPr>
              <w:jc w:val="both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Możliwość dynamicznego włączania I wyłączania portów USB na obudowie – bez potrzeby restartu serwera</w:t>
            </w:r>
          </w:p>
          <w:p w14:paraId="499C823C" w14:textId="77777777" w:rsidR="00596310" w:rsidRDefault="00596310" w:rsidP="00596310">
            <w:pPr>
              <w:pStyle w:val="Akapitzlist"/>
              <w:widowControl w:val="0"/>
              <w:numPr>
                <w:ilvl w:val="0"/>
                <w:numId w:val="4"/>
              </w:numPr>
              <w:jc w:val="both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Możliwość wymazania danych ze znajdujących się dysków wewnątrz serwera – niezależne od zainstalowanego systemu operacyjnego, uruchamiane z poziomu zarządzania serwerem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D013B" w14:textId="77777777" w:rsidR="00596310" w:rsidRDefault="00596310">
            <w:pPr>
              <w:widowControl w:val="0"/>
              <w:jc w:val="both"/>
              <w:textAlignment w:val="baseline"/>
              <w:rPr>
                <w:rFonts w:ascii="Arial Narrow" w:hAnsi="Arial Narrow"/>
                <w:color w:val="000000"/>
              </w:rPr>
            </w:pPr>
          </w:p>
        </w:tc>
      </w:tr>
      <w:tr w:rsidR="00596310" w14:paraId="6327C065" w14:textId="77777777" w:rsidTr="00596310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D26CC" w14:textId="77777777" w:rsidR="00596310" w:rsidRDefault="00596310">
            <w:pPr>
              <w:widowControl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Diagnostyka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64F61" w14:textId="77777777" w:rsidR="00596310" w:rsidRDefault="00596310">
            <w:pPr>
              <w:widowControl w:val="0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Możliwość wyposażenia w panel LCD umieszczony na froncie obudowy, umożliwiający wyświetlenie informacji o stanie procesora, pamięci, dysków, </w:t>
            </w:r>
            <w:proofErr w:type="spellStart"/>
            <w:r>
              <w:rPr>
                <w:rFonts w:ascii="Arial Narrow" w:hAnsi="Arial Narrow"/>
                <w:bCs/>
              </w:rPr>
              <w:t>BIOS’u</w:t>
            </w:r>
            <w:proofErr w:type="spellEnd"/>
            <w:r>
              <w:rPr>
                <w:rFonts w:ascii="Arial Narrow" w:hAnsi="Arial Narrow"/>
                <w:bCs/>
              </w:rPr>
              <w:t>, zasilaniu oraz temperaturze.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0BF6" w14:textId="77777777" w:rsidR="00596310" w:rsidRDefault="00596310">
            <w:pPr>
              <w:widowControl w:val="0"/>
              <w:jc w:val="both"/>
              <w:rPr>
                <w:rFonts w:ascii="Arial Narrow" w:hAnsi="Arial Narrow"/>
                <w:bCs/>
              </w:rPr>
            </w:pPr>
          </w:p>
        </w:tc>
      </w:tr>
      <w:tr w:rsidR="00596310" w14:paraId="5CD8ABB1" w14:textId="77777777" w:rsidTr="00596310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CCF57" w14:textId="77777777" w:rsidR="00596310" w:rsidRDefault="00596310">
            <w:pPr>
              <w:widowControl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</w:rPr>
              <w:t>Karta Zarządzania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AFE9F" w14:textId="77777777" w:rsidR="00596310" w:rsidRDefault="00596310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Niezależna od zainstalowanego na serwerze systemu operacyjnego posiadająca dedykowany port Gigabit Ethernet RJ-45 i umożliwiająca:</w:t>
            </w:r>
          </w:p>
          <w:p w14:paraId="3686CE36" w14:textId="77777777" w:rsidR="00596310" w:rsidRDefault="00596310" w:rsidP="00596310">
            <w:pPr>
              <w:pStyle w:val="Akapitzlist"/>
              <w:widowControl w:val="0"/>
              <w:numPr>
                <w:ilvl w:val="0"/>
                <w:numId w:val="5"/>
              </w:numPr>
              <w:spacing w:after="160" w:line="25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zdalny dostęp do graficznego interfejsu Web karty zarządzającej;</w:t>
            </w:r>
          </w:p>
          <w:p w14:paraId="6CA1CD26" w14:textId="77777777" w:rsidR="00596310" w:rsidRDefault="00596310" w:rsidP="00596310">
            <w:pPr>
              <w:pStyle w:val="Akapitzlist"/>
              <w:widowControl w:val="0"/>
              <w:numPr>
                <w:ilvl w:val="0"/>
                <w:numId w:val="5"/>
              </w:numPr>
              <w:spacing w:after="160" w:line="25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zdalne monitorowanie i informowanie o statusie serwera (m.in. prędkości obrotowej wentylatorów, konfiguracji serwera);</w:t>
            </w:r>
          </w:p>
          <w:p w14:paraId="16481B5A" w14:textId="77777777" w:rsidR="00596310" w:rsidRDefault="00596310" w:rsidP="00596310">
            <w:pPr>
              <w:pStyle w:val="Akapitzlist"/>
              <w:widowControl w:val="0"/>
              <w:numPr>
                <w:ilvl w:val="0"/>
                <w:numId w:val="5"/>
              </w:numPr>
              <w:spacing w:after="160" w:line="25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szyfrowane połączenie (TLS) oraz autentykacje i autoryzację użytkownika;</w:t>
            </w:r>
          </w:p>
          <w:p w14:paraId="674DF893" w14:textId="77777777" w:rsidR="00596310" w:rsidRDefault="00596310" w:rsidP="00596310">
            <w:pPr>
              <w:pStyle w:val="Akapitzlist"/>
              <w:widowControl w:val="0"/>
              <w:numPr>
                <w:ilvl w:val="0"/>
                <w:numId w:val="5"/>
              </w:numPr>
              <w:spacing w:after="160" w:line="25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możliwość podmontowania zdalnych wirtualnych napędów;</w:t>
            </w:r>
          </w:p>
          <w:p w14:paraId="3546180A" w14:textId="77777777" w:rsidR="00596310" w:rsidRDefault="00596310" w:rsidP="00596310">
            <w:pPr>
              <w:pStyle w:val="Akapitzlist"/>
              <w:widowControl w:val="0"/>
              <w:numPr>
                <w:ilvl w:val="0"/>
                <w:numId w:val="5"/>
              </w:numPr>
              <w:spacing w:after="160" w:line="25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wirtualną konsolę z dostępem do myszy, klawiatury;</w:t>
            </w:r>
          </w:p>
          <w:p w14:paraId="5D14FC0A" w14:textId="77777777" w:rsidR="00596310" w:rsidRDefault="00596310" w:rsidP="00596310">
            <w:pPr>
              <w:pStyle w:val="Akapitzlist"/>
              <w:widowControl w:val="0"/>
              <w:numPr>
                <w:ilvl w:val="0"/>
                <w:numId w:val="5"/>
              </w:numPr>
              <w:spacing w:after="160" w:line="25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wsparcie dla IPv6;</w:t>
            </w:r>
          </w:p>
          <w:p w14:paraId="0916059F" w14:textId="77777777" w:rsidR="00596310" w:rsidRDefault="00596310" w:rsidP="00596310">
            <w:pPr>
              <w:pStyle w:val="Akapitzlist"/>
              <w:widowControl w:val="0"/>
              <w:numPr>
                <w:ilvl w:val="0"/>
                <w:numId w:val="5"/>
              </w:numPr>
              <w:spacing w:after="160" w:line="25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wsparcie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dla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WSMAN (Web Service for Management); SNMP; IPMI2.0, SSH, Redfish;</w:t>
            </w:r>
          </w:p>
          <w:p w14:paraId="2CE24D26" w14:textId="77777777" w:rsidR="00596310" w:rsidRDefault="00596310" w:rsidP="00596310">
            <w:pPr>
              <w:pStyle w:val="Akapitzlist"/>
              <w:widowControl w:val="0"/>
              <w:numPr>
                <w:ilvl w:val="0"/>
                <w:numId w:val="5"/>
              </w:numPr>
              <w:spacing w:after="160" w:line="25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możliwość zdalnego monitorowania w czasie rzeczywistym poboru prądu przez serwer;</w:t>
            </w:r>
          </w:p>
          <w:p w14:paraId="00B680FA" w14:textId="77777777" w:rsidR="00596310" w:rsidRDefault="00596310" w:rsidP="00596310">
            <w:pPr>
              <w:pStyle w:val="Akapitzlist"/>
              <w:widowControl w:val="0"/>
              <w:numPr>
                <w:ilvl w:val="0"/>
                <w:numId w:val="5"/>
              </w:numPr>
              <w:spacing w:after="160" w:line="25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możliwość zdalnego ustawienia limitu poboru prądu przez konkretny serwer;</w:t>
            </w:r>
          </w:p>
          <w:p w14:paraId="747EA5F3" w14:textId="77777777" w:rsidR="00596310" w:rsidRDefault="00596310" w:rsidP="00596310">
            <w:pPr>
              <w:pStyle w:val="Akapitzlist"/>
              <w:widowControl w:val="0"/>
              <w:numPr>
                <w:ilvl w:val="0"/>
                <w:numId w:val="5"/>
              </w:numPr>
              <w:spacing w:after="160" w:line="25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możliwość integracji z usługą katalogową;</w:t>
            </w:r>
          </w:p>
          <w:p w14:paraId="39B13EC9" w14:textId="77777777" w:rsidR="00596310" w:rsidRDefault="00596310" w:rsidP="00596310">
            <w:pPr>
              <w:pStyle w:val="Akapitzlist"/>
              <w:widowControl w:val="0"/>
              <w:numPr>
                <w:ilvl w:val="0"/>
                <w:numId w:val="5"/>
              </w:numPr>
              <w:spacing w:after="160" w:line="25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możliwość obsługi przez dwóch administratorów jednocześnie;</w:t>
            </w:r>
          </w:p>
          <w:p w14:paraId="5FC26C6D" w14:textId="77777777" w:rsidR="00596310" w:rsidRDefault="00596310" w:rsidP="00596310">
            <w:pPr>
              <w:pStyle w:val="Akapitzlist"/>
              <w:widowControl w:val="0"/>
              <w:numPr>
                <w:ilvl w:val="0"/>
                <w:numId w:val="5"/>
              </w:numPr>
              <w:spacing w:after="160" w:line="25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wsparcie dla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dynamic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DNS;</w:t>
            </w:r>
          </w:p>
          <w:p w14:paraId="40C66F68" w14:textId="77777777" w:rsidR="00596310" w:rsidRDefault="00596310" w:rsidP="00596310">
            <w:pPr>
              <w:pStyle w:val="Akapitzlist"/>
              <w:widowControl w:val="0"/>
              <w:numPr>
                <w:ilvl w:val="0"/>
                <w:numId w:val="5"/>
              </w:numPr>
              <w:spacing w:after="160" w:line="25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wysyłanie do administratora maila z powiadomieniem o awarii lub zmianie konfiguracji sprzętowej.</w:t>
            </w:r>
          </w:p>
          <w:p w14:paraId="17ACD282" w14:textId="77777777" w:rsidR="00596310" w:rsidRDefault="00596310" w:rsidP="00596310">
            <w:pPr>
              <w:pStyle w:val="Akapitzlist"/>
              <w:widowControl w:val="0"/>
              <w:numPr>
                <w:ilvl w:val="0"/>
                <w:numId w:val="5"/>
              </w:numPr>
              <w:spacing w:after="160" w:line="25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możliwość bezpośredniego zarządzania poprzez dedykowany port USB na przednim panelu serwera</w:t>
            </w:r>
          </w:p>
          <w:p w14:paraId="5C148404" w14:textId="77777777" w:rsidR="00596310" w:rsidRDefault="00596310" w:rsidP="00596310">
            <w:pPr>
              <w:pStyle w:val="Akapitzlist"/>
              <w:widowControl w:val="0"/>
              <w:numPr>
                <w:ilvl w:val="0"/>
                <w:numId w:val="6"/>
              </w:numPr>
              <w:spacing w:after="160" w:line="252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możliwość zarządzania do 100 serwerów bezpośrednio z konsoli karty zarządzającej pojedynczego serwera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96F89" w14:textId="77777777" w:rsidR="00596310" w:rsidRDefault="00596310">
            <w:pPr>
              <w:widowControl w:val="0"/>
              <w:jc w:val="both"/>
              <w:rPr>
                <w:rFonts w:ascii="Arial Narrow" w:hAnsi="Arial Narrow"/>
              </w:rPr>
            </w:pPr>
          </w:p>
        </w:tc>
      </w:tr>
      <w:tr w:rsidR="00596310" w14:paraId="0B837643" w14:textId="77777777" w:rsidTr="00596310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F85BB" w14:textId="77777777" w:rsidR="00596310" w:rsidRDefault="00596310">
            <w:pPr>
              <w:widowControl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</w:rPr>
              <w:t>Oprogramowanie do zarządzania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A4E5F" w14:textId="77777777" w:rsidR="00596310" w:rsidRDefault="00596310" w:rsidP="00596310">
            <w:pPr>
              <w:pStyle w:val="Akapitzlist"/>
              <w:widowControl w:val="0"/>
              <w:numPr>
                <w:ilvl w:val="0"/>
                <w:numId w:val="5"/>
              </w:numPr>
              <w:spacing w:after="160" w:line="25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Wsparcie dla serwerów, urządzeń sieciowych oraz pamięci masowych</w:t>
            </w:r>
          </w:p>
          <w:p w14:paraId="179D5AAC" w14:textId="77777777" w:rsidR="00596310" w:rsidRDefault="00596310" w:rsidP="00596310">
            <w:pPr>
              <w:pStyle w:val="Akapitzlist"/>
              <w:widowControl w:val="0"/>
              <w:numPr>
                <w:ilvl w:val="0"/>
                <w:numId w:val="5"/>
              </w:numPr>
              <w:spacing w:after="160" w:line="25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integracja z usługą katalogową</w:t>
            </w:r>
          </w:p>
          <w:p w14:paraId="0AAC28E4" w14:textId="77777777" w:rsidR="00596310" w:rsidRDefault="00596310" w:rsidP="00596310">
            <w:pPr>
              <w:pStyle w:val="Akapitzlist"/>
              <w:widowControl w:val="0"/>
              <w:numPr>
                <w:ilvl w:val="0"/>
                <w:numId w:val="5"/>
              </w:numPr>
              <w:spacing w:after="160" w:line="25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Możliwość zarządzania dostarczonymi serwerami bez udziału dedykowanego agenta</w:t>
            </w:r>
          </w:p>
          <w:p w14:paraId="09A97358" w14:textId="77777777" w:rsidR="00596310" w:rsidRDefault="00596310" w:rsidP="00596310">
            <w:pPr>
              <w:pStyle w:val="Akapitzlist"/>
              <w:widowControl w:val="0"/>
              <w:numPr>
                <w:ilvl w:val="0"/>
                <w:numId w:val="5"/>
              </w:numPr>
              <w:spacing w:after="160" w:line="25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Wsparcie dla protokołów SNMP, IPMI, Linux SSH,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Redfish</w:t>
            </w:r>
            <w:proofErr w:type="spellEnd"/>
          </w:p>
          <w:p w14:paraId="44BAB981" w14:textId="77777777" w:rsidR="00596310" w:rsidRDefault="00596310" w:rsidP="00596310">
            <w:pPr>
              <w:pStyle w:val="Akapitzlist"/>
              <w:widowControl w:val="0"/>
              <w:numPr>
                <w:ilvl w:val="0"/>
                <w:numId w:val="5"/>
              </w:numPr>
              <w:spacing w:after="160" w:line="25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Możliwość uruchamiania procesu wykrywania urządzeń w oparciu o harmonogram</w:t>
            </w:r>
          </w:p>
          <w:p w14:paraId="4A6B6F17" w14:textId="77777777" w:rsidR="00596310" w:rsidRDefault="00596310" w:rsidP="00596310">
            <w:pPr>
              <w:pStyle w:val="Akapitzlist"/>
              <w:widowControl w:val="0"/>
              <w:numPr>
                <w:ilvl w:val="0"/>
                <w:numId w:val="5"/>
              </w:numPr>
              <w:spacing w:after="160" w:line="25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Szczegółowy opis wykrytych systemów oraz ich komponentów</w:t>
            </w:r>
          </w:p>
          <w:p w14:paraId="1691AE68" w14:textId="77777777" w:rsidR="00596310" w:rsidRDefault="00596310" w:rsidP="00596310">
            <w:pPr>
              <w:pStyle w:val="Akapitzlist"/>
              <w:widowControl w:val="0"/>
              <w:numPr>
                <w:ilvl w:val="0"/>
                <w:numId w:val="5"/>
              </w:numPr>
              <w:spacing w:after="160" w:line="25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Możliwość eksportu raportu do CSV, HTML, XLS, PDF</w:t>
            </w:r>
          </w:p>
          <w:p w14:paraId="6DDC9895" w14:textId="77777777" w:rsidR="00596310" w:rsidRDefault="00596310" w:rsidP="00596310">
            <w:pPr>
              <w:pStyle w:val="Akapitzlist"/>
              <w:widowControl w:val="0"/>
              <w:numPr>
                <w:ilvl w:val="0"/>
                <w:numId w:val="5"/>
              </w:numPr>
              <w:spacing w:after="160" w:line="25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Możliwość tworzenia własnych raportów w oparciu o wszystkie informacje zawarte w inwentarzu.</w:t>
            </w:r>
          </w:p>
          <w:p w14:paraId="42D66CF0" w14:textId="77777777" w:rsidR="00596310" w:rsidRDefault="00596310" w:rsidP="00596310">
            <w:pPr>
              <w:pStyle w:val="Akapitzlist"/>
              <w:widowControl w:val="0"/>
              <w:numPr>
                <w:ilvl w:val="0"/>
                <w:numId w:val="5"/>
              </w:numPr>
              <w:spacing w:after="160" w:line="25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Grupowanie urządzeń w oparciu o kryteria użytkownika</w:t>
            </w:r>
          </w:p>
          <w:p w14:paraId="371E00BD" w14:textId="77777777" w:rsidR="00596310" w:rsidRDefault="00596310" w:rsidP="00596310">
            <w:pPr>
              <w:pStyle w:val="Akapitzlist"/>
              <w:widowControl w:val="0"/>
              <w:numPr>
                <w:ilvl w:val="0"/>
                <w:numId w:val="5"/>
              </w:numPr>
              <w:spacing w:after="160" w:line="25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Tworzenie automatycznie grup urządzeń w oparciu o dowolny element konfiguracji serwera np. Nazwa, lokalizacja, system operacyjny, obsadzenie slotów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PCIe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pozostałego czasu gwarancji</w:t>
            </w:r>
          </w:p>
          <w:p w14:paraId="150F2C6D" w14:textId="77777777" w:rsidR="00596310" w:rsidRDefault="00596310" w:rsidP="00596310">
            <w:pPr>
              <w:pStyle w:val="Akapitzlist"/>
              <w:widowControl w:val="0"/>
              <w:numPr>
                <w:ilvl w:val="0"/>
                <w:numId w:val="5"/>
              </w:numPr>
              <w:spacing w:after="160" w:line="25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Możliwość uruchamiania narzędzi zarządzających w poszczególnych urządzeniach</w:t>
            </w:r>
          </w:p>
          <w:p w14:paraId="02281C4E" w14:textId="77777777" w:rsidR="00596310" w:rsidRDefault="00596310" w:rsidP="00596310">
            <w:pPr>
              <w:pStyle w:val="Akapitzlist"/>
              <w:widowControl w:val="0"/>
              <w:numPr>
                <w:ilvl w:val="0"/>
                <w:numId w:val="5"/>
              </w:numPr>
              <w:spacing w:after="160" w:line="25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Szybki podgląd stanu środowiska</w:t>
            </w:r>
          </w:p>
          <w:p w14:paraId="57D2937B" w14:textId="77777777" w:rsidR="00596310" w:rsidRDefault="00596310" w:rsidP="00596310">
            <w:pPr>
              <w:pStyle w:val="Akapitzlist"/>
              <w:widowControl w:val="0"/>
              <w:numPr>
                <w:ilvl w:val="0"/>
                <w:numId w:val="5"/>
              </w:numPr>
              <w:spacing w:after="160" w:line="25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Podsumowanie stanu dla każdego urządzenia</w:t>
            </w:r>
          </w:p>
          <w:p w14:paraId="4470C9E6" w14:textId="77777777" w:rsidR="00596310" w:rsidRDefault="00596310" w:rsidP="00596310">
            <w:pPr>
              <w:pStyle w:val="Akapitzlist"/>
              <w:widowControl w:val="0"/>
              <w:numPr>
                <w:ilvl w:val="0"/>
                <w:numId w:val="5"/>
              </w:numPr>
              <w:spacing w:after="160" w:line="25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Szczegółowy status urządzenia/elementu/komponentu</w:t>
            </w:r>
          </w:p>
          <w:p w14:paraId="35FE62D5" w14:textId="77777777" w:rsidR="00596310" w:rsidRDefault="00596310" w:rsidP="00596310">
            <w:pPr>
              <w:pStyle w:val="Akapitzlist"/>
              <w:widowControl w:val="0"/>
              <w:numPr>
                <w:ilvl w:val="0"/>
                <w:numId w:val="5"/>
              </w:numPr>
              <w:spacing w:after="160" w:line="25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Generowanie alertów przy zmianie stanu urządzenia.</w:t>
            </w:r>
          </w:p>
          <w:p w14:paraId="7B225CE4" w14:textId="77777777" w:rsidR="00596310" w:rsidRDefault="00596310" w:rsidP="00596310">
            <w:pPr>
              <w:pStyle w:val="Akapitzlist"/>
              <w:widowControl w:val="0"/>
              <w:numPr>
                <w:ilvl w:val="0"/>
                <w:numId w:val="5"/>
              </w:numPr>
              <w:spacing w:after="160" w:line="25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Filtry raportów umożliwiające podgląd najważniejszych zdarzeń</w:t>
            </w:r>
          </w:p>
          <w:p w14:paraId="70529D06" w14:textId="77777777" w:rsidR="00596310" w:rsidRDefault="00596310" w:rsidP="00596310">
            <w:pPr>
              <w:pStyle w:val="Akapitzlist"/>
              <w:widowControl w:val="0"/>
              <w:numPr>
                <w:ilvl w:val="0"/>
                <w:numId w:val="5"/>
              </w:numPr>
              <w:spacing w:after="160" w:line="25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Integracja z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servicedesk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producenta dostarczonej platformy sprzętowej</w:t>
            </w:r>
          </w:p>
          <w:p w14:paraId="2C5ED54F" w14:textId="77777777" w:rsidR="00596310" w:rsidRDefault="00596310" w:rsidP="00596310">
            <w:pPr>
              <w:pStyle w:val="Akapitzlist"/>
              <w:widowControl w:val="0"/>
              <w:numPr>
                <w:ilvl w:val="0"/>
                <w:numId w:val="5"/>
              </w:numPr>
              <w:spacing w:after="160" w:line="25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Możliwość przejęcia zdalnego pulpitu</w:t>
            </w:r>
          </w:p>
          <w:p w14:paraId="4D2A015A" w14:textId="77777777" w:rsidR="00596310" w:rsidRDefault="00596310" w:rsidP="00596310">
            <w:pPr>
              <w:pStyle w:val="Akapitzlist"/>
              <w:widowControl w:val="0"/>
              <w:numPr>
                <w:ilvl w:val="0"/>
                <w:numId w:val="5"/>
              </w:numPr>
              <w:spacing w:after="160" w:line="25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Możliwość podmontowania wirtualnego napędu</w:t>
            </w:r>
          </w:p>
          <w:p w14:paraId="5F82C8BD" w14:textId="77777777" w:rsidR="00596310" w:rsidRDefault="00596310" w:rsidP="00596310">
            <w:pPr>
              <w:pStyle w:val="Akapitzlist"/>
              <w:widowControl w:val="0"/>
              <w:numPr>
                <w:ilvl w:val="0"/>
                <w:numId w:val="5"/>
              </w:numPr>
              <w:spacing w:after="160" w:line="25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Kreator umożliwiający dostosowanie akcji dla wybranych alertów</w:t>
            </w:r>
          </w:p>
          <w:p w14:paraId="375BDBD8" w14:textId="77777777" w:rsidR="00596310" w:rsidRDefault="00596310" w:rsidP="00596310">
            <w:pPr>
              <w:pStyle w:val="Akapitzlist"/>
              <w:widowControl w:val="0"/>
              <w:numPr>
                <w:ilvl w:val="0"/>
                <w:numId w:val="5"/>
              </w:numPr>
              <w:spacing w:after="160" w:line="25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Możliwość importu plików MIB</w:t>
            </w:r>
          </w:p>
          <w:p w14:paraId="5A0DB77F" w14:textId="77777777" w:rsidR="00596310" w:rsidRDefault="00596310" w:rsidP="00596310">
            <w:pPr>
              <w:pStyle w:val="Akapitzlist"/>
              <w:widowControl w:val="0"/>
              <w:numPr>
                <w:ilvl w:val="0"/>
                <w:numId w:val="5"/>
              </w:numPr>
              <w:spacing w:after="160" w:line="25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Przesyłanie alertów „as-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” do innych konsol firm trzecich</w:t>
            </w:r>
          </w:p>
          <w:p w14:paraId="5B456EA8" w14:textId="77777777" w:rsidR="00596310" w:rsidRDefault="00596310" w:rsidP="00596310">
            <w:pPr>
              <w:pStyle w:val="Akapitzlist"/>
              <w:widowControl w:val="0"/>
              <w:numPr>
                <w:ilvl w:val="0"/>
                <w:numId w:val="5"/>
              </w:numPr>
              <w:spacing w:after="160" w:line="25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Możliwość definiowania ról administratorów</w:t>
            </w:r>
          </w:p>
          <w:p w14:paraId="11B315F9" w14:textId="77777777" w:rsidR="00596310" w:rsidRDefault="00596310" w:rsidP="00596310">
            <w:pPr>
              <w:pStyle w:val="Akapitzlist"/>
              <w:widowControl w:val="0"/>
              <w:numPr>
                <w:ilvl w:val="0"/>
                <w:numId w:val="5"/>
              </w:numPr>
              <w:spacing w:after="160" w:line="25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Możliwość zdalnej aktualizacji oprogramowania wewnętrznego serwerów</w:t>
            </w:r>
          </w:p>
          <w:p w14:paraId="1E5EBD5D" w14:textId="77777777" w:rsidR="00596310" w:rsidRDefault="00596310" w:rsidP="00596310">
            <w:pPr>
              <w:pStyle w:val="Akapitzlist"/>
              <w:widowControl w:val="0"/>
              <w:numPr>
                <w:ilvl w:val="0"/>
                <w:numId w:val="5"/>
              </w:numPr>
              <w:spacing w:after="160" w:line="25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Aktualizacja oparta o wybranie źródła bibliotek (lokalna, on-line producenta oferowanego rozwiązania)</w:t>
            </w:r>
          </w:p>
          <w:p w14:paraId="33934C56" w14:textId="77777777" w:rsidR="00596310" w:rsidRDefault="00596310" w:rsidP="00596310">
            <w:pPr>
              <w:pStyle w:val="Akapitzlist"/>
              <w:widowControl w:val="0"/>
              <w:numPr>
                <w:ilvl w:val="0"/>
                <w:numId w:val="5"/>
              </w:numPr>
              <w:spacing w:after="160" w:line="25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Możliwość instalacji oprogramowania wewnętrznego bez potrzeby instalacji agenta</w:t>
            </w:r>
          </w:p>
          <w:p w14:paraId="34E457E2" w14:textId="77777777" w:rsidR="00596310" w:rsidRDefault="00596310" w:rsidP="00596310">
            <w:pPr>
              <w:pStyle w:val="Akapitzlist"/>
              <w:widowControl w:val="0"/>
              <w:numPr>
                <w:ilvl w:val="0"/>
                <w:numId w:val="5"/>
              </w:numPr>
              <w:spacing w:after="160" w:line="25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Możliwość automatycznego generowania i zgłaszania incydentów awarii bezpośrednio do centrum serwisowego producenta serwerów</w:t>
            </w:r>
          </w:p>
          <w:p w14:paraId="370C4E5F" w14:textId="77777777" w:rsidR="00596310" w:rsidRDefault="00596310" w:rsidP="00596310">
            <w:pPr>
              <w:pStyle w:val="Akapitzlist"/>
              <w:widowControl w:val="0"/>
              <w:numPr>
                <w:ilvl w:val="0"/>
                <w:numId w:val="5"/>
              </w:numPr>
              <w:spacing w:after="160" w:line="25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Moduł raportujący pozwalający na wygenerowanie następujących informacji: nr seryjne sprzętu, konfiguracja poszczególnych urządzeń, wersje oprogramowania wewnętrznego, obsadzenie slotów PCI i gniazd pamięci, informację o maszynach wirtualnych, aktualne informacje o stanie i poziomie gwarancji, adresy IP kart sieciowych, występujących alertów, MAC adresów kart sieciowych, stanie poszczególnych komponentów serwera.</w:t>
            </w:r>
          </w:p>
          <w:p w14:paraId="6E27611C" w14:textId="77777777" w:rsidR="00596310" w:rsidRDefault="00596310" w:rsidP="00596310">
            <w:pPr>
              <w:pStyle w:val="Akapitzlist"/>
              <w:widowControl w:val="0"/>
              <w:numPr>
                <w:ilvl w:val="0"/>
                <w:numId w:val="5"/>
              </w:numPr>
              <w:spacing w:after="160" w:line="25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Możliwość tworzenia sprzętowej konfiguracji bazowej i na jej podstawie weryfikacji środowiska w celu wykrycia rozbieżności.</w:t>
            </w:r>
          </w:p>
          <w:p w14:paraId="77C55DC3" w14:textId="77777777" w:rsidR="00596310" w:rsidRDefault="00596310" w:rsidP="00596310">
            <w:pPr>
              <w:pStyle w:val="Akapitzlist"/>
              <w:widowControl w:val="0"/>
              <w:numPr>
                <w:ilvl w:val="0"/>
                <w:numId w:val="5"/>
              </w:numPr>
              <w:spacing w:after="160" w:line="25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Wdrażanie serwerów, rozwiązań modularnych oraz przełączników sieciowych w oparciu o profile</w:t>
            </w:r>
          </w:p>
          <w:p w14:paraId="69AB05F0" w14:textId="77777777" w:rsidR="00596310" w:rsidRDefault="00596310" w:rsidP="00596310">
            <w:pPr>
              <w:pStyle w:val="Akapitzlist"/>
              <w:widowControl w:val="0"/>
              <w:numPr>
                <w:ilvl w:val="0"/>
                <w:numId w:val="5"/>
              </w:numPr>
              <w:spacing w:after="160" w:line="25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Możliwość migracji ustawień serwera wraz z wirtualnymi adresami sieciowymi (MAC, WWN, IQN) między urządzeniami.</w:t>
            </w:r>
          </w:p>
          <w:p w14:paraId="610FAB04" w14:textId="77777777" w:rsidR="00596310" w:rsidRDefault="00596310" w:rsidP="00596310">
            <w:pPr>
              <w:pStyle w:val="Akapitzlist"/>
              <w:widowControl w:val="0"/>
              <w:numPr>
                <w:ilvl w:val="0"/>
                <w:numId w:val="5"/>
              </w:numPr>
              <w:spacing w:after="160" w:line="25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Tworzenie gotowych paczek informacji umożliwiających zdiagnozowanie awarii urządzenia przez serwis producenta.</w:t>
            </w:r>
          </w:p>
          <w:p w14:paraId="3120A8B2" w14:textId="77777777" w:rsidR="00596310" w:rsidRDefault="00596310" w:rsidP="00596310">
            <w:pPr>
              <w:pStyle w:val="Akapitzlist"/>
              <w:widowControl w:val="0"/>
              <w:numPr>
                <w:ilvl w:val="0"/>
                <w:numId w:val="5"/>
              </w:numPr>
              <w:spacing w:after="160" w:line="25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Zdalne uruchamianie diagnostyki serwera.</w:t>
            </w:r>
          </w:p>
          <w:p w14:paraId="4CF49240" w14:textId="77777777" w:rsidR="00596310" w:rsidRDefault="00596310" w:rsidP="00596310">
            <w:pPr>
              <w:pStyle w:val="Akapitzlist"/>
              <w:widowControl w:val="0"/>
              <w:numPr>
                <w:ilvl w:val="0"/>
                <w:numId w:val="5"/>
              </w:numPr>
              <w:spacing w:after="160" w:line="25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Dedykowana aplikacja na urządzenia mobilne integrująca się z wyżej opisanymi oprogramowaniem zarządzającym.</w:t>
            </w:r>
          </w:p>
          <w:p w14:paraId="5D9B7611" w14:textId="77777777" w:rsidR="00596310" w:rsidRDefault="00596310" w:rsidP="00596310">
            <w:pPr>
              <w:pStyle w:val="Akapitzlist"/>
              <w:widowControl w:val="0"/>
              <w:numPr>
                <w:ilvl w:val="0"/>
                <w:numId w:val="5"/>
              </w:numPr>
              <w:spacing w:after="160" w:line="25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Oprogramowanie dostarczane jako wirtualny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appliance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dla KVM,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ESXi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 Hyper-V.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5BB2" w14:textId="77777777" w:rsidR="00596310" w:rsidRDefault="00596310">
            <w:pPr>
              <w:widowControl w:val="0"/>
              <w:jc w:val="both"/>
              <w:rPr>
                <w:rFonts w:ascii="Arial Narrow" w:hAnsi="Arial Narrow"/>
              </w:rPr>
            </w:pPr>
          </w:p>
        </w:tc>
      </w:tr>
      <w:tr w:rsidR="00596310" w14:paraId="34897338" w14:textId="77777777" w:rsidTr="00596310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C9D77" w14:textId="77777777" w:rsidR="00596310" w:rsidRDefault="00596310">
            <w:pPr>
              <w:widowControl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Certyfikaty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1AFC0" w14:textId="77777777" w:rsidR="00596310" w:rsidRDefault="00596310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Segoe UI"/>
                <w:color w:val="000000"/>
              </w:rPr>
              <w:t xml:space="preserve">Serwer musi być wyprodukowany zgodnie z normą ISO-9001:2015 oraz ISO-14001. </w:t>
            </w:r>
            <w:r>
              <w:rPr>
                <w:rFonts w:ascii="Arial Narrow" w:hAnsi="Arial Narrow" w:cs="Segoe UI"/>
                <w:color w:val="000000"/>
              </w:rPr>
              <w:br/>
              <w:t>Serwer musi posiadać deklarację CE.</w:t>
            </w:r>
            <w:r>
              <w:rPr>
                <w:rFonts w:ascii="Arial Narrow" w:hAnsi="Arial Narrow" w:cs="Segoe UI"/>
                <w:color w:val="000000"/>
              </w:rPr>
              <w:tab/>
            </w:r>
            <w:r>
              <w:rPr>
                <w:rFonts w:ascii="Arial Narrow" w:hAnsi="Arial Narrow" w:cs="Segoe UI"/>
                <w:color w:val="000000"/>
              </w:rPr>
              <w:br/>
              <w:t xml:space="preserve">Oferowany serwer musi znajdować się na liście Windows Server </w:t>
            </w:r>
            <w:proofErr w:type="spellStart"/>
            <w:r>
              <w:rPr>
                <w:rFonts w:ascii="Arial Narrow" w:hAnsi="Arial Narrow" w:cs="Segoe UI"/>
                <w:color w:val="000000"/>
              </w:rPr>
              <w:t>Catalog</w:t>
            </w:r>
            <w:proofErr w:type="spellEnd"/>
            <w:r>
              <w:rPr>
                <w:rFonts w:ascii="Arial Narrow" w:hAnsi="Arial Narrow" w:cs="Segoe UI"/>
                <w:color w:val="000000"/>
              </w:rPr>
              <w:t xml:space="preserve"> i posiadać status „</w:t>
            </w:r>
            <w:proofErr w:type="spellStart"/>
            <w:r>
              <w:rPr>
                <w:rFonts w:ascii="Arial Narrow" w:hAnsi="Arial Narrow" w:cs="Segoe UI"/>
                <w:color w:val="000000"/>
              </w:rPr>
              <w:t>Certified</w:t>
            </w:r>
            <w:proofErr w:type="spellEnd"/>
            <w:r>
              <w:rPr>
                <w:rFonts w:ascii="Arial Narrow" w:hAnsi="Arial Narrow" w:cs="Segoe UI"/>
                <w:color w:val="000000"/>
              </w:rPr>
              <w:t xml:space="preserve"> for Windows” dla systemów Microsoft Windows 2016, Microsoft Windows 2019.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4A91" w14:textId="77777777" w:rsidR="00596310" w:rsidRDefault="00596310">
            <w:pPr>
              <w:widowControl w:val="0"/>
              <w:jc w:val="both"/>
              <w:rPr>
                <w:rFonts w:ascii="Arial Narrow" w:hAnsi="Arial Narrow" w:cs="Segoe UI"/>
                <w:color w:val="000000"/>
              </w:rPr>
            </w:pPr>
          </w:p>
        </w:tc>
      </w:tr>
      <w:tr w:rsidR="00596310" w14:paraId="28806E36" w14:textId="77777777" w:rsidTr="00596310">
        <w:trPr>
          <w:trHeight w:val="980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5FD51" w14:textId="77777777" w:rsidR="00596310" w:rsidRDefault="00596310">
            <w:pPr>
              <w:widowControl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</w:rPr>
              <w:t>Warunki gwarancji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A3DB54" w14:textId="77777777" w:rsidR="00596310" w:rsidRDefault="00596310">
            <w:pPr>
              <w:widowControl w:val="0"/>
              <w:jc w:val="both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Min. 5 lat gwarancji producenta, z czasem reakcji do następnego dnia roboczego od przyjęcia zgłoszenia, możliwość zgłaszania awarii 24x7x365 poprzez ogólnopolską linię telefoniczną producenta.</w:t>
            </w:r>
          </w:p>
          <w:p w14:paraId="0F21E343" w14:textId="77777777" w:rsidR="00596310" w:rsidRDefault="00596310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Firma serwisująca musi posiadać ISO 9001:2008 na świadczenie usług serwisowych oraz posiadać autoryzacje producenta urządzeń – dokumenty potwierdzające należy załączyć do oferty.</w:t>
            </w:r>
          </w:p>
          <w:p w14:paraId="2218283B" w14:textId="77777777" w:rsidR="00596310" w:rsidRDefault="00596310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Wymagane dołączenie do oferty oświadczenia Producenta potwierdzając, że Serwis urządzeń będzie realizowany bezpośrednio przez Producenta i/lub we współpracy z Autoryzowanym Partnerem Serwisowym Producenta.</w:t>
            </w:r>
          </w:p>
          <w:p w14:paraId="13CC1D54" w14:textId="77777777" w:rsidR="00596310" w:rsidRDefault="00596310">
            <w:pPr>
              <w:widowControl w:val="0"/>
              <w:jc w:val="both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Możliwość rozszerzenia gwarancji przez producenta do 7 lat.</w:t>
            </w:r>
          </w:p>
          <w:p w14:paraId="188DD458" w14:textId="77777777" w:rsidR="00596310" w:rsidRDefault="00596310">
            <w:pPr>
              <w:widowControl w:val="0"/>
              <w:jc w:val="both"/>
              <w:rPr>
                <w:rFonts w:ascii="Arial Narrow" w:hAnsi="Arial Narrow" w:cs="Calibri"/>
                <w:color w:val="000000"/>
              </w:rPr>
            </w:pPr>
          </w:p>
          <w:p w14:paraId="1417E99F" w14:textId="77777777" w:rsidR="00596310" w:rsidRDefault="00596310">
            <w:pPr>
              <w:widowControl w:val="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Możliwość sprawdzenia statusu gwarancji poprzez stronę producenta podając unikatowy numer urządzenia oraz pobieranie uaktualnień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mikrokodu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 oraz sterowników nawet w przypadku wygaśnięcia gwarancji serwera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2E55" w14:textId="77777777" w:rsidR="00596310" w:rsidRDefault="00596310">
            <w:pPr>
              <w:widowControl w:val="0"/>
              <w:jc w:val="both"/>
              <w:rPr>
                <w:rFonts w:ascii="Arial Narrow" w:hAnsi="Arial Narrow" w:cs="Calibri"/>
                <w:color w:val="000000"/>
              </w:rPr>
            </w:pPr>
          </w:p>
        </w:tc>
      </w:tr>
      <w:tr w:rsidR="00596310" w14:paraId="695A9D43" w14:textId="77777777" w:rsidTr="00596310">
        <w:trPr>
          <w:trHeight w:val="230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0E6DB" w14:textId="77777777" w:rsidR="00596310" w:rsidRDefault="00596310">
            <w:pPr>
              <w:widowControl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Dokumentacja użytkownika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54636" w14:textId="77777777" w:rsidR="00596310" w:rsidRDefault="00596310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Zamawiający wymaga dokumentacji w języku polskim lub angi</w:t>
            </w:r>
            <w:r>
              <w:rPr>
                <w:rFonts w:ascii="Arial Narrow" w:hAnsi="Arial Narrow"/>
                <w:i/>
              </w:rPr>
              <w:t>e</w:t>
            </w:r>
            <w:r>
              <w:rPr>
                <w:rFonts w:ascii="Arial Narrow" w:hAnsi="Arial Narrow"/>
              </w:rPr>
              <w:t>lskim.</w:t>
            </w:r>
          </w:p>
          <w:p w14:paraId="5713599C" w14:textId="77777777" w:rsidR="00596310" w:rsidRDefault="00596310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1A744" w14:textId="77777777" w:rsidR="00596310" w:rsidRDefault="00596310">
            <w:pPr>
              <w:widowControl w:val="0"/>
              <w:jc w:val="both"/>
              <w:rPr>
                <w:rFonts w:ascii="Arial Narrow" w:hAnsi="Arial Narrow"/>
              </w:rPr>
            </w:pPr>
          </w:p>
        </w:tc>
      </w:tr>
    </w:tbl>
    <w:p w14:paraId="0CA6FD8B" w14:textId="7F60B953" w:rsidR="00EE473D" w:rsidRPr="00596310" w:rsidRDefault="00EE473D" w:rsidP="00596310">
      <w:pPr>
        <w:jc w:val="both"/>
        <w:rPr>
          <w:rFonts w:ascii="Arial Narrow" w:hAnsi="Arial Narrow"/>
          <w:b/>
          <w:bCs/>
        </w:rPr>
      </w:pPr>
    </w:p>
    <w:sectPr w:rsidR="00EE473D" w:rsidRPr="00596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E3FAD"/>
    <w:multiLevelType w:val="multilevel"/>
    <w:tmpl w:val="0066AD3A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D4674E"/>
    <w:multiLevelType w:val="multilevel"/>
    <w:tmpl w:val="BE0ED3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F0B60CC"/>
    <w:multiLevelType w:val="multilevel"/>
    <w:tmpl w:val="74AECD8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93487919">
    <w:abstractNumId w:val="1"/>
  </w:num>
  <w:num w:numId="2" w16cid:durableId="1427262327">
    <w:abstractNumId w:val="2"/>
  </w:num>
  <w:num w:numId="3" w16cid:durableId="1905214541">
    <w:abstractNumId w:val="0"/>
  </w:num>
  <w:num w:numId="4" w16cid:durableId="1624924441">
    <w:abstractNumId w:val="1"/>
  </w:num>
  <w:num w:numId="5" w16cid:durableId="496385532">
    <w:abstractNumId w:val="2"/>
  </w:num>
  <w:num w:numId="6" w16cid:durableId="508327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977"/>
    <w:rsid w:val="00041712"/>
    <w:rsid w:val="00586977"/>
    <w:rsid w:val="00596310"/>
    <w:rsid w:val="00955C39"/>
    <w:rsid w:val="00CD589F"/>
    <w:rsid w:val="00EE473D"/>
    <w:rsid w:val="00F0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6B2FD"/>
  <w15:chartTrackingRefBased/>
  <w15:docId w15:val="{9C3E521A-0F58-4F6A-8146-DFCB3B3F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F73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3F7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6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1348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Stasiński</dc:creator>
  <cp:keywords/>
  <dc:description/>
  <cp:lastModifiedBy>Filip Frączek</cp:lastModifiedBy>
  <cp:revision>4</cp:revision>
  <dcterms:created xsi:type="dcterms:W3CDTF">2023-08-10T08:56:00Z</dcterms:created>
  <dcterms:modified xsi:type="dcterms:W3CDTF">2023-08-10T12:46:00Z</dcterms:modified>
</cp:coreProperties>
</file>